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F7117">
      <w:pPr>
        <w:keepNext w:val="0"/>
        <w:keepLines w:val="0"/>
        <w:pageBreakBefore w:val="0"/>
        <w:tabs>
          <w:tab w:val="left" w:pos="748"/>
        </w:tabs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福建省第十八届运动会群众比赛门球项目暨202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年福建省全民健身运动会门球总决赛</w:t>
      </w:r>
    </w:p>
    <w:p w14:paraId="2A241231">
      <w:pPr>
        <w:keepNext w:val="0"/>
        <w:keepLines w:val="0"/>
        <w:pageBreakBefore w:val="0"/>
        <w:tabs>
          <w:tab w:val="left" w:pos="748"/>
        </w:tabs>
        <w:kinsoku/>
        <w:wordWrap/>
        <w:overflowPunct/>
        <w:topLinePunct w:val="0"/>
        <w:autoSpaceDE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裁判员名单</w:t>
      </w:r>
      <w:bookmarkStart w:id="0" w:name="_GoBack"/>
      <w:bookmarkEnd w:id="0"/>
    </w:p>
    <w:p w14:paraId="54BB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579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仲裁</w:t>
      </w:r>
    </w:p>
    <w:p w14:paraId="42751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958" w:leftChars="456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陈  震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孙君梅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王亚珍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</w:t>
      </w:r>
    </w:p>
    <w:p w14:paraId="1592E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二、技术代表</w:t>
      </w:r>
    </w:p>
    <w:p w14:paraId="111D2E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2158" w:leftChars="456" w:hanging="1200" w:hangingChars="4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林燕琴</w:t>
      </w:r>
    </w:p>
    <w:p w14:paraId="50138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黑体" w:hAnsi="黑体" w:eastAsia="黑体" w:cs="黑体"/>
          <w:b w:val="0"/>
          <w:bCs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0"/>
          <w:szCs w:val="30"/>
        </w:rPr>
        <w:t>裁判员</w:t>
      </w:r>
    </w:p>
    <w:p w14:paraId="00FD5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总裁判长：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张旭春</w:t>
      </w:r>
    </w:p>
    <w:p w14:paraId="0FC13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裁 判 长：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高玉斌</w:t>
      </w:r>
    </w:p>
    <w:p w14:paraId="4B4FD1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副裁判长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王翠翎  周长态</w:t>
      </w:r>
    </w:p>
    <w:p w14:paraId="1A31AA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2" w:firstLineChars="200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编 排 长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</w:p>
    <w:p w14:paraId="2FA441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裁 判 员：</w:t>
      </w:r>
    </w:p>
    <w:p w14:paraId="5CA967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福州：苏丽珠、王玉芳、黄传英、杨玉音、高文芳、胡晓雯</w:t>
      </w:r>
    </w:p>
    <w:p w14:paraId="2905A4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厦门：白锦凤、周燕燕</w:t>
      </w:r>
    </w:p>
    <w:p w14:paraId="452D5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宁德：郭海燕、李淑芳、林小凤、黄本樟、赵淑萍、张雅婷、</w:t>
      </w:r>
    </w:p>
    <w:p w14:paraId="05B0F2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50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黄长惠</w:t>
      </w:r>
    </w:p>
    <w:p w14:paraId="09859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莆田：张燕钦、陈建萍</w:t>
      </w:r>
    </w:p>
    <w:p w14:paraId="3618E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泉州：苏兹育、</w:t>
      </w:r>
      <w:r>
        <w:rPr>
          <w:rFonts w:hint="eastAsia" w:ascii="仿宋" w:hAnsi="仿宋" w:eastAsia="仿宋" w:cs="仿宋"/>
          <w:sz w:val="30"/>
          <w:szCs w:val="30"/>
        </w:rPr>
        <w:t>沈毅龙</w:t>
      </w:r>
    </w:p>
    <w:p w14:paraId="5C4AD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漳州：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胡清凤</w:t>
      </w:r>
    </w:p>
    <w:p w14:paraId="265C54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龙岩：刘国华、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钟启珍、林碧华</w:t>
      </w:r>
    </w:p>
    <w:p w14:paraId="27313C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三明：官步升、林  燕</w:t>
      </w:r>
    </w:p>
    <w:p w14:paraId="222F9C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南平：许  敏、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 w:bidi="ar"/>
        </w:rPr>
        <w:t>李国春、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江秀枝、丁秀琴、</w:t>
      </w:r>
      <w:r>
        <w:rPr>
          <w:rFonts w:hint="eastAsia" w:ascii="仿宋_GB2312" w:hAnsi="仿宋_GB2312" w:eastAsia="仿宋_GB2312" w:cs="仿宋_GB2312"/>
          <w:sz w:val="30"/>
          <w:szCs w:val="30"/>
        </w:rPr>
        <w:t>徐秀华</w:t>
      </w:r>
    </w:p>
    <w:p w14:paraId="6ED2C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辅助裁判：</w:t>
      </w:r>
    </w:p>
    <w:p w14:paraId="65BA9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298" w:leftChars="142"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柴世菊（南平）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陈春凤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（南平）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赵小林（三明）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林  虹（三明） </w:t>
      </w:r>
    </w:p>
    <w:p w14:paraId="0D089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298" w:leftChars="142"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魏明华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（三明） </w:t>
      </w:r>
      <w:r>
        <w:rPr>
          <w:rFonts w:hint="eastAsia" w:ascii="仿宋_GB2312" w:hAnsi="仿宋_GB2312" w:eastAsia="仿宋_GB2312" w:cs="仿宋_GB2312"/>
          <w:sz w:val="30"/>
          <w:szCs w:val="30"/>
        </w:rPr>
        <w:t>苏丽娜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（三明）陈卢发（三明） 徐徕福（三明）</w:t>
      </w:r>
    </w:p>
    <w:p w14:paraId="30AA95E4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A063B"/>
    <w:rsid w:val="054D5D0C"/>
    <w:rsid w:val="147A063B"/>
    <w:rsid w:val="148E153F"/>
    <w:rsid w:val="1AF75E81"/>
    <w:rsid w:val="28424C1C"/>
    <w:rsid w:val="2A6F3738"/>
    <w:rsid w:val="34491C87"/>
    <w:rsid w:val="35D610E2"/>
    <w:rsid w:val="39481FDB"/>
    <w:rsid w:val="3CCD2206"/>
    <w:rsid w:val="43FF1FD8"/>
    <w:rsid w:val="46626576"/>
    <w:rsid w:val="4AF70DC3"/>
    <w:rsid w:val="5A831530"/>
    <w:rsid w:val="62446769"/>
    <w:rsid w:val="7C696858"/>
    <w:rsid w:val="7E125B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basedOn w:val="5"/>
    <w:qFormat/>
    <w:uiPriority w:val="0"/>
    <w:pPr>
      <w:jc w:val="left"/>
    </w:pPr>
    <w:rPr>
      <w:szCs w:val="28"/>
    </w:rPr>
  </w:style>
  <w:style w:type="paragraph" w:customStyle="1" w:styleId="5">
    <w:name w:val="BodyTextIndent"/>
    <w:basedOn w:val="1"/>
    <w:next w:val="1"/>
    <w:qFormat/>
    <w:uiPriority w:val="0"/>
    <w:pPr>
      <w:ind w:firstLine="420"/>
    </w:pPr>
    <w:rPr>
      <w:rFonts w:ascii="Times New Roman" w:hAnsi="Times New Roman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422</Characters>
  <Lines>0</Lines>
  <Paragraphs>0</Paragraphs>
  <TotalTime>31</TotalTime>
  <ScaleCrop>false</ScaleCrop>
  <LinksUpToDate>false</LinksUpToDate>
  <CharactersWithSpaces>469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2026-06-16T12:10:00Z</dcterms:created>
  <dc:creator>琴瑟秋风</dc:creator>
  <cp:lastModifiedBy>柱石</cp:lastModifiedBy>
  <dcterms:modified xsi:type="dcterms:W3CDTF">2026-06-30T03:09:26Z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CF3C70550A674E5BAD459F0EBDB7BDB6_13</vt:lpwstr>
  </property>
  <property fmtid="{D5CDD505-2E9C-101B-9397-08002B2CF9AE}" pid="4" name="KSOTemplateDocerSaveRecord">
    <vt:lpwstr>eyJoZGlkIjoiYjAwYzljYjM5NWIzMzNmNmEyYjNlNWY2YjE4ZDEzZDQiLCJ1c2VySWQiOiI3MzU2Mzc4MDAifQ==</vt:lpwstr>
  </property>
</Properties>
</file>