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EE59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4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Hlk149116301"/>
      <w:bookmarkStart w:id="1" w:name="_Hlk149205823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福建省第十八届运动会群众项目围棋比赛</w:t>
      </w:r>
    </w:p>
    <w:p w14:paraId="203BAEF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4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暨2026年福建省全民健身运动会围棋总决赛</w:t>
      </w:r>
    </w:p>
    <w:p w14:paraId="1F720C7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40" w:lineRule="exact"/>
        <w:jc w:val="center"/>
        <w:textAlignment w:val="baseline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2" w:name="_GoBack"/>
      <w:bookmarkEnd w:id="2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裁判员名单</w:t>
      </w:r>
    </w:p>
    <w:p w14:paraId="53FDE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/>
          <w:b/>
          <w:bCs/>
          <w:spacing w:val="0"/>
          <w:sz w:val="32"/>
          <w:szCs w:val="32"/>
          <w:lang w:val="en-US" w:eastAsia="zh-CN"/>
        </w:rPr>
      </w:pPr>
    </w:p>
    <w:p w14:paraId="43041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仿宋" w:hAnsi="仿宋" w:eastAsia="仿宋"/>
          <w:b/>
          <w:bCs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pacing w:val="0"/>
          <w:sz w:val="32"/>
          <w:szCs w:val="32"/>
          <w:lang w:val="en-US" w:eastAsia="zh-CN"/>
        </w:rPr>
        <w:t>仲裁</w:t>
      </w:r>
    </w:p>
    <w:p w14:paraId="789B7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/>
          <w:b/>
          <w:bCs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pacing w:val="0"/>
          <w:sz w:val="32"/>
          <w:szCs w:val="32"/>
          <w:lang w:val="en-US" w:eastAsia="zh-CN"/>
        </w:rPr>
        <w:t>俞丹  王林  刘勇</w:t>
      </w:r>
    </w:p>
    <w:p w14:paraId="3FE35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pacing w:val="0"/>
          <w:sz w:val="32"/>
          <w:szCs w:val="32"/>
          <w:lang w:val="en-US" w:eastAsia="zh-CN"/>
        </w:rPr>
        <w:t>裁判员名单</w:t>
      </w:r>
    </w:p>
    <w:p w14:paraId="03D32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0"/>
          <w:sz w:val="32"/>
          <w:szCs w:val="32"/>
          <w:lang w:val="en-US" w:eastAsia="zh-CN"/>
        </w:rPr>
        <w:t>裁 判 长：王  忠（国家级）</w:t>
      </w:r>
    </w:p>
    <w:p w14:paraId="1ECB5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" w:hAnsi="仿宋" w:eastAsia="仿宋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0"/>
          <w:sz w:val="32"/>
          <w:szCs w:val="32"/>
          <w:lang w:val="en-US" w:eastAsia="zh-CN"/>
        </w:rPr>
        <w:t>副裁判长</w:t>
      </w:r>
      <w:r>
        <w:rPr>
          <w:rFonts w:hint="eastAsia" w:ascii="仿宋" w:hAnsi="仿宋" w:eastAsia="仿宋"/>
          <w:color w:val="auto"/>
          <w:spacing w:val="0"/>
          <w:sz w:val="32"/>
          <w:szCs w:val="32"/>
          <w:lang w:val="en-US" w:eastAsia="zh-CN"/>
        </w:rPr>
        <w:t>：吕  建</w:t>
      </w:r>
    </w:p>
    <w:p w14:paraId="71BBA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" w:hAnsi="仿宋" w:eastAsia="仿宋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pacing w:val="0"/>
          <w:sz w:val="32"/>
          <w:szCs w:val="32"/>
          <w:lang w:val="en-US" w:eastAsia="zh-CN"/>
        </w:rPr>
        <w:t>编 排 长：于若娅</w:t>
      </w:r>
    </w:p>
    <w:p w14:paraId="415EA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" w:hAnsi="仿宋" w:eastAsia="仿宋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pacing w:val="0"/>
          <w:sz w:val="32"/>
          <w:szCs w:val="32"/>
          <w:lang w:val="en-US" w:eastAsia="zh-CN"/>
        </w:rPr>
        <w:t>裁 判 员：宋凤南  黄从伟  林文清  牟善渊</w:t>
      </w:r>
    </w:p>
    <w:bookmarkEnd w:id="0"/>
    <w:bookmarkEnd w:id="1"/>
    <w:p w14:paraId="1012B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黑体" w:hAnsi="黑体" w:eastAsia="黑体" w:cs="微软雅黑"/>
          <w:sz w:val="40"/>
          <w:szCs w:val="40"/>
          <w:lang w:val="en-US" w:eastAsia="zh-CN"/>
        </w:rPr>
      </w:pPr>
    </w:p>
    <w:p w14:paraId="537EE260"/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CC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2026-08-03T07:11:26Z</dcterms:created>
  <dc:creator>user</dc:creator>
  <cp:lastModifiedBy>柱石</cp:lastModifiedBy>
  <dcterms:modified xsi:type="dcterms:W3CDTF">2026-08-03T07:11:38Z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eyJoZGlkIjoiYjAwYzljYjM5NWIzMzNmNmEyYjNlNWY2YjE4ZDEzZDQiLCJ1c2VySWQiOiI3MzU2Mzc4MDAifQ==</vt:lpwstr>
  </property>
  <property fmtid="{D5CDD505-2E9C-101B-9397-08002B2CF9AE}" pid="4" name="ICV">
    <vt:lpwstr>FC0C7ADBA2FC4C7AAAA66357D5F6E8A1_12</vt:lpwstr>
  </property>
</Properties>
</file>