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"/>
        <w:gridCol w:w="4516"/>
        <w:gridCol w:w="181"/>
        <w:gridCol w:w="926"/>
        <w:gridCol w:w="181"/>
        <w:gridCol w:w="514"/>
        <w:gridCol w:w="181"/>
        <w:gridCol w:w="1108"/>
        <w:gridCol w:w="181"/>
        <w:gridCol w:w="1056"/>
        <w:gridCol w:w="181"/>
        <w:gridCol w:w="1056"/>
        <w:gridCol w:w="181"/>
        <w:gridCol w:w="1044"/>
        <w:gridCol w:w="181"/>
        <w:gridCol w:w="949"/>
        <w:gridCol w:w="181"/>
        <w:gridCol w:w="1027"/>
        <w:gridCol w:w="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00" w:hRule="atLeast"/>
          <w:jc w:val="center"/>
        </w:trPr>
        <w:tc>
          <w:tcPr>
            <w:tcW w:w="13825" w:type="dxa"/>
            <w:gridSpan w:val="1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hanging="185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bidi="ar-SA"/>
              </w:rPr>
            </w:pPr>
            <w:r>
              <w:rPr>
                <w:rFonts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bidi="ar-SA"/>
              </w:rPr>
              <w:t xml:space="preserve">  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bidi="ar-SA"/>
              </w:rPr>
              <w:t>年1月份网站绩效考核政务信息类情况统计表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312" w:hRule="atLeast"/>
          <w:jc w:val="center"/>
        </w:trPr>
        <w:tc>
          <w:tcPr>
            <w:tcW w:w="46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单位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来稿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采用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国家体育总局网站采用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省政府网站采用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本月绩效加分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本月绩效扣分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本期绩效原始总分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年度绩效剩余得分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55" w:hRule="atLeast"/>
          <w:jc w:val="center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省局办公室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省局群众体育处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省局青少年体育处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省局竞技体育处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  <w:t>产业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省局人事处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省局直属机关党委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省局后勤服务中心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福建体育职业技术学院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省老年人体育工作中心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省皮划赛艇运动管理中心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省帆船帆板运动管理中心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省举重运动管理中心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-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96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省游泳跳水运动管理中心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-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省射击射箭运动管理中心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省篮排运动管理中心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-3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省乒羽网运动管理中心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-3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省重竞技运动管理中心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-3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46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省田径自行车运动管理中心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-3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省体操技巧运动管理中心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-3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省武术运动管理中心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-2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省青少年体育学校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省社会体育指导中心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省体育科学研究所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省体育彩票管理中心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省体育用品服务中心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省体育基金管理中心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-2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2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福建漳州体育训练基地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省奥林匹克体育中心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福州市体育局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28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28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厦门市体育局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22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漳州市体育局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-4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泉州市体育局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5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-4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三明市体育局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莆田市体育局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22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南平市体育局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33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33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龙岩市体育局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47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47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宁德市体育局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20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平潭综合实验区旅游与文化体育局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290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备注</w:t>
            </w:r>
          </w:p>
        </w:tc>
        <w:tc>
          <w:tcPr>
            <w:tcW w:w="912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1、1月份信息统计时间自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年1月1日起至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 xml:space="preserve">年2月1日止。                                                   2、本表评分标准执行《福建省体育局网站管理办法》中有关规定：完成工作任务5%（不含）以下扣5分，完成5%-40%（不含）扣4分，完成40%-80%（不含）扣3分，完成80%以上扣2分，100%完成不扣分；超出工作任务10%-40%（不含）加1分，超出40%-80%（不含）加2分，超出80%以上加3分；报送信息被省政府网站、国家体育总局网站采用，每条加1分。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900" w:hRule="atLeast"/>
          <w:jc w:val="center"/>
        </w:trPr>
        <w:tc>
          <w:tcPr>
            <w:tcW w:w="13825" w:type="dxa"/>
            <w:gridSpan w:val="1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hanging="185"/>
              <w:rPr>
                <w:rFonts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bidi="ar-SA"/>
              </w:rPr>
            </w:pPr>
            <w:r>
              <w:rPr>
                <w:rFonts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hanging="185"/>
              <w:rPr>
                <w:rFonts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hanging="185"/>
              <w:rPr>
                <w:rFonts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hanging="185"/>
              <w:rPr>
                <w:rFonts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hanging="185"/>
              <w:rPr>
                <w:rFonts w:hint="eastAsia" w:ascii="宋体" w:eastAsia="黑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bidi="ar-SA"/>
              </w:rPr>
              <w:t>附件</w:t>
            </w:r>
            <w:r>
              <w:rPr>
                <w:rFonts w:hint="eastAsia" w:ascii="黑体" w:eastAsia="黑体" w:cs="宋体"/>
                <w:bCs/>
                <w:color w:val="181717" w:themeColor="background2" w:themeShade="1A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bidi="ar-SA"/>
              </w:rPr>
              <w:t>年</w:t>
            </w: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val="en-US" w:eastAsia="zh-CN" w:bidi="ar-SA"/>
              </w:rPr>
              <w:t>2</w:t>
            </w: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36"/>
                <w:szCs w:val="36"/>
                <w:lang w:bidi="ar-SA"/>
              </w:rPr>
              <w:t>月份网站绩效考核政务信息类情况统计表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312" w:hRule="atLeast"/>
          <w:jc w:val="center"/>
        </w:trPr>
        <w:tc>
          <w:tcPr>
            <w:tcW w:w="46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单位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来稿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采用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国家体育总局网站采用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省政府网站采用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本月绩效加分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本月绩效扣分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本期绩效原始总分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181717" w:themeColor="background2" w:themeShade="1A"/>
                <w:kern w:val="0"/>
                <w:sz w:val="24"/>
                <w:lang w:bidi="ar-SA"/>
              </w:rPr>
              <w:t>年度绩效剩余得分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555" w:hRule="atLeast"/>
          <w:jc w:val="center"/>
        </w:trPr>
        <w:tc>
          <w:tcPr>
            <w:tcW w:w="46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1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  <w:tc>
          <w:tcPr>
            <w:tcW w:w="12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181717" w:themeColor="background2" w:themeShade="1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省局办公室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省局群众体育处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省局青少年体育处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省局竞技体育处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  <w:t>产业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省局人事处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省局直属机关党委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省局后勤服务中心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福建体育职业技术学院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省老年人体育工作中心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省皮划赛艇运动管理中心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省帆船帆板运动管理中心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省举重运动管理中心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96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省游泳跳水运动管理中心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省射击射箭运动管理中心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省篮排运动管理中心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省乒羽网运动管理中心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省重竞技运动管理中心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46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省田径自行车运动管理中心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省体操技巧运动管理中心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省武术运动管理中心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省青少年体育学校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6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省社会体育指导中心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省体育科学研究所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90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省体育彩票管理中心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省体育用品服务中心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省体育基金管理中心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2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福建漳州体育训练基地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省奥林匹克体育中心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福州市体育局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厦门市体育局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漳州市体育局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11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泉州市体育局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21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三明市体育局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21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181717" w:themeColor="background2" w:themeShade="1A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莆田市体育局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14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90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南平市体育局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龙岩市体育局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12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103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宁德市体育局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181717" w:themeColor="background2" w:themeShade="1A"/>
                <w:kern w:val="0"/>
                <w:sz w:val="24"/>
                <w:lang w:val="en-US"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285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平潭综合实验区旅游与文化体育局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  <w:t>1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181717" w:themeColor="background2" w:themeShade="1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1290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备注</w:t>
            </w:r>
          </w:p>
        </w:tc>
        <w:tc>
          <w:tcPr>
            <w:tcW w:w="912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1、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月份信息统计时间自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月1日起至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>月1日止。                                                   2、本表评分标准执行《福建省体育局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eastAsia="zh-CN" w:bidi="ar-SA"/>
              </w:rPr>
              <w:t>网站</w:t>
            </w:r>
            <w:r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  <w:t xml:space="preserve">管理办法》中有关规定：完成工作任务5%（不含）以下扣5分，完成5%-40%（不含）扣4分，完成40%-80%（不含）扣3分，完成80%以上扣2分，100%完成不扣分；超出工作任务10%-40%（不含）加1分，超出40%-80%（不含）加2分，超出80%以上加3分；报送信息被省政府网站、国家体育总局网站采用，每条加1分。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1" w:type="dxa"/>
          <w:trHeight w:val="1290" w:hRule="atLeast"/>
          <w:jc w:val="center"/>
        </w:trPr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</w:p>
        </w:tc>
        <w:tc>
          <w:tcPr>
            <w:tcW w:w="912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181717" w:themeColor="background2" w:themeShade="1A"/>
                <w:kern w:val="0"/>
                <w:sz w:val="24"/>
                <w:lang w:bidi="ar-SA"/>
              </w:rPr>
            </w:pPr>
          </w:p>
        </w:tc>
      </w:tr>
    </w:tbl>
    <w:p/>
    <w:p/>
    <w:p/>
    <w:tbl>
      <w:tblPr>
        <w:tblStyle w:val="3"/>
        <w:tblW w:w="138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1107"/>
        <w:gridCol w:w="695"/>
        <w:gridCol w:w="1289"/>
        <w:gridCol w:w="1237"/>
        <w:gridCol w:w="1237"/>
        <w:gridCol w:w="1225"/>
        <w:gridCol w:w="1130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825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hanging="185"/>
              <w:rPr>
                <w:rFonts w:hint="eastAsia" w:ascii="宋体" w:eastAsia="黑体" w:cs="宋体"/>
                <w:b/>
                <w:bCs/>
                <w:color w:val="222A35" w:themeColor="text2" w:themeShade="80"/>
                <w:kern w:val="0"/>
                <w:sz w:val="36"/>
                <w:szCs w:val="36"/>
                <w:lang w:eastAsia="zh-CN" w:bidi="ar-SA"/>
              </w:rPr>
            </w:pPr>
            <w:r>
              <w:rPr>
                <w:rFonts w:ascii="黑体" w:eastAsia="黑体" w:cs="宋体"/>
                <w:bCs/>
                <w:color w:val="222A35" w:themeColor="text2" w:themeShade="80"/>
                <w:kern w:val="0"/>
                <w:sz w:val="32"/>
                <w:szCs w:val="32"/>
                <w:lang w:bidi="ar-SA"/>
              </w:rPr>
              <w:t xml:space="preserve">  附件</w:t>
            </w:r>
            <w:r>
              <w:rPr>
                <w:rFonts w:hint="eastAsia" w:ascii="黑体" w:eastAsia="黑体" w:cs="宋体"/>
                <w:bCs/>
                <w:color w:val="222A35" w:themeColor="text2" w:themeShade="8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36"/>
                <w:szCs w:val="36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36"/>
                <w:szCs w:val="36"/>
                <w:lang w:bidi="ar-SA"/>
              </w:rPr>
              <w:t>年</w:t>
            </w: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36"/>
                <w:szCs w:val="36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36"/>
                <w:szCs w:val="36"/>
                <w:lang w:bidi="ar-SA"/>
              </w:rPr>
              <w:t>月份网站绩效考核政务信息类情况统计表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单位</w:t>
            </w: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来稿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采用</w:t>
            </w:r>
          </w:p>
        </w:tc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国家体育总局网站采用</w:t>
            </w: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省政府网站采用</w:t>
            </w: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本月绩效加分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本月绩效扣分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本期绩效原始总分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color w:val="222A35" w:themeColor="text2" w:themeShade="80"/>
                <w:kern w:val="0"/>
                <w:sz w:val="24"/>
                <w:lang w:bidi="ar-SA"/>
              </w:rPr>
              <w:t>年度绩效剩余得分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222A35" w:themeColor="text2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省局办公室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省局群众体育处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省局青少年体育处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省局竞技体育处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eastAsia="zh-CN" w:bidi="ar-SA"/>
              </w:rPr>
              <w:t>产业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处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省局人事处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省局直属机关党委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省局后勤服务中心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福建体育职业技术学院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省老年人体育工作中心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省皮划赛艇运动管理中心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省帆船帆板运动管理中心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省举重运动管理中心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省游泳跳水运动管理中心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省射击射箭运动管理中心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省篮排运动管理中心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省乒羽网运动管理中心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省重竞技运动管理中心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省田径自行车运动管理中心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省体操技巧运动管理中心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省武术运动管理中心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98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省青少年体育学校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省社会体育指导中心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省体育科学研究所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省体育彩票管理中心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省体育用品服务中心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省体育基金管理中心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98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福建漳州体育训练基地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省奥林匹克体育中心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福州市体育局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11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102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厦门市体育局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漳州市体育局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96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泉州市体育局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14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96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三明市体育局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eastAsia="宋体" w:cs="宋体"/>
                <w:color w:val="222A35" w:themeColor="text2" w:themeShade="8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莆田市体育局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22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12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南平市体育局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22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102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龙岩市体育局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</w:t>
            </w:r>
            <w:bookmarkStart w:id="0" w:name="_GoBack"/>
            <w:bookmarkEnd w:id="0"/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eastAsia="zh-CN" w:bidi="ar-SA"/>
              </w:rPr>
              <w:t>1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103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宁德市体育局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20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default" w:ascii="宋体" w:eastAsia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11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平潭综合实验区旅游与文化体育局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8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color w:val="222A35" w:themeColor="text2" w:themeShade="80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备注</w:t>
            </w: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left"/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1、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月份信息统计时间自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月1日起至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2020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val="en-US" w:eastAsia="zh-CN" w:bidi="ar-SA"/>
              </w:rPr>
              <w:t>4</w:t>
            </w:r>
            <w:r>
              <w:rPr>
                <w:rFonts w:hint="eastAsia" w:ascii="宋体" w:cs="宋体"/>
                <w:color w:val="222A35" w:themeColor="text2" w:themeShade="80"/>
                <w:kern w:val="0"/>
                <w:sz w:val="24"/>
                <w:lang w:bidi="ar-SA"/>
              </w:rPr>
              <w:t xml:space="preserve">月1日止。                                                   2、本表评分标准执行《福建省体育局网站管理办法》中有关规定：完成工作任务5%（不含）以下扣5分，完成5%-40%（不含）扣4分，完成40%-80%（不含）扣3分，完成80%以上扣2分，100%完成不扣分；超出工作任务10%-40%（不含）加1分，超出40%-80%（不含）加2分，超出80%以上加3分；报送信息被省政府网站、国家体育总局网站采用，每条加1分。                                                                                                                                                </w:t>
            </w:r>
          </w:p>
        </w:tc>
      </w:tr>
    </w:tbl>
    <w:p/>
    <w:p/>
    <w:sectPr>
      <w:pgSz w:w="16840" w:h="11907" w:orient="landscape"/>
      <w:pgMar w:top="1440" w:right="1797" w:bottom="1440" w:left="1797" w:header="720" w:footer="720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1F88"/>
    <w:rsid w:val="208C66E6"/>
    <w:rsid w:val="230106CC"/>
    <w:rsid w:val="37C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21"/>
      <w:szCs w:val="24"/>
      <w:u w:val="none" w:color="auto"/>
      <w:vertAlign w:val="baselin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adjustRightInd/>
      <w:snapToGrid w:val="0"/>
      <w:contextualSpacing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2020-06-10T05:25:00Z</dcterms:created>
  <dc:creator>鼻支</dc:creator>
  <cp:lastModifiedBy>鼻支</cp:lastModifiedBy>
  <dcterms:modified xsi:type="dcterms:W3CDTF">2020-06-10T05:28:28Z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