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overflowPunct/>
        <w:topLinePunct w:val="0"/>
        <w:bidi w:val="0"/>
        <w:spacing w:line="560" w:lineRule="exact"/>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附件3</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bookmarkStart w:id="0" w:name="_GoBack"/>
      <w:r>
        <w:rPr>
          <w:rFonts w:hint="eastAsia" w:ascii="方正小标宋简体" w:hAnsi="方正小标宋简体" w:eastAsia="方正小标宋简体" w:cs="方正小标宋简体"/>
          <w:sz w:val="40"/>
          <w:szCs w:val="40"/>
          <w:lang w:val="en-US" w:eastAsia="zh-CN"/>
        </w:rPr>
        <w:t>2024年CBA全明星周末系列活动情况</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_GB2312" w:cs="仿宋_GB2312"/>
          <w:sz w:val="32"/>
          <w:szCs w:val="32"/>
          <w:lang w:eastAsia="zh-CN"/>
        </w:rPr>
      </w:pPr>
      <w:r>
        <w:rPr>
          <w:rFonts w:hint="eastAsia" w:ascii="仿宋" w:hAnsi="仿宋" w:eastAsia="仿宋_GB2312" w:cs="仿宋_GB2312"/>
          <w:sz w:val="32"/>
          <w:szCs w:val="32"/>
        </w:rPr>
        <w:t>2024CBA全明星周末系列活动于3月1日</w:t>
      </w:r>
      <w:r>
        <w:rPr>
          <w:rFonts w:hint="eastAsia" w:ascii="仿宋" w:hAnsi="仿宋" w:eastAsia="仿宋_GB2312" w:cs="仿宋_GB2312"/>
          <w:sz w:val="32"/>
          <w:szCs w:val="32"/>
          <w:lang w:val="en-US" w:eastAsia="zh-CN"/>
        </w:rPr>
        <w:t>至</w:t>
      </w:r>
      <w:r>
        <w:rPr>
          <w:rFonts w:hint="eastAsia" w:ascii="仿宋" w:hAnsi="仿宋" w:eastAsia="仿宋_GB2312" w:cs="仿宋_GB2312"/>
          <w:sz w:val="32"/>
          <w:szCs w:val="32"/>
        </w:rPr>
        <w:t>3日在</w:t>
      </w:r>
      <w:r>
        <w:rPr>
          <w:rFonts w:hint="eastAsia" w:ascii="仿宋" w:hAnsi="仿宋" w:eastAsia="仿宋_GB2312" w:cs="仿宋_GB2312"/>
          <w:sz w:val="32"/>
          <w:szCs w:val="32"/>
          <w:lang w:val="en-US" w:eastAsia="zh-CN"/>
        </w:rPr>
        <w:t>厦门市</w:t>
      </w:r>
      <w:r>
        <w:rPr>
          <w:rFonts w:hint="eastAsia" w:ascii="仿宋" w:hAnsi="仿宋" w:eastAsia="仿宋_GB2312" w:cs="仿宋_GB2312"/>
          <w:sz w:val="32"/>
          <w:szCs w:val="32"/>
        </w:rPr>
        <w:t>奥林匹克体育中心凤凰体育馆圆满举办。这是厦</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连续第二年举办 CBA全明星周末活动，CBA公司历史首次为全明星周末承办场馆授牌。2个比赛日分别举办星锐赛和正赛，同步举办技巧挑战赛、三分球大赛和扣篮大赛，入场观赛人数超1.5万人，正赛进场人数1.05万人，星锐赛入场观众0.46万人，总票务收入715.6万元。外地观众约占总人数65%。有关情况如下</w:t>
      </w:r>
      <w:r>
        <w:rPr>
          <w:rFonts w:hint="eastAsia" w:ascii="仿宋" w:hAnsi="仿宋"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黑体" w:cs="黑体"/>
          <w:sz w:val="32"/>
          <w:szCs w:val="32"/>
        </w:rPr>
      </w:pPr>
      <w:r>
        <w:rPr>
          <w:rFonts w:hint="eastAsia" w:ascii="仿宋" w:hAnsi="仿宋" w:eastAsia="黑体" w:cs="黑体"/>
          <w:sz w:val="32"/>
          <w:szCs w:val="32"/>
        </w:rPr>
        <w:t>一、兼顾安全与便捷，赛事保障安全有序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_GB2312" w:cs="仿宋_GB2312"/>
          <w:sz w:val="32"/>
          <w:szCs w:val="32"/>
        </w:rPr>
      </w:pPr>
      <w:r>
        <w:rPr>
          <w:rFonts w:hint="eastAsia" w:ascii="仿宋" w:hAnsi="仿宋" w:eastAsia="仿宋_GB2312" w:cs="仿宋_GB2312"/>
          <w:sz w:val="32"/>
          <w:szCs w:val="32"/>
        </w:rPr>
        <w:t>一是汇聚各方合力。成立由分管副市</w:t>
      </w:r>
      <w:r>
        <w:rPr>
          <w:rFonts w:hint="eastAsia" w:ascii="仿宋" w:hAnsi="仿宋" w:eastAsia="仿宋_GB2312" w:cs="仿宋_GB2312"/>
          <w:sz w:val="32"/>
          <w:szCs w:val="32"/>
          <w:lang w:val="en-US" w:eastAsia="zh-CN"/>
        </w:rPr>
        <w:t>长</w:t>
      </w:r>
      <w:r>
        <w:rPr>
          <w:rFonts w:hint="eastAsia" w:ascii="仿宋" w:hAnsi="仿宋" w:eastAsia="仿宋_GB2312" w:cs="仿宋_GB2312"/>
          <w:sz w:val="32"/>
          <w:szCs w:val="32"/>
        </w:rPr>
        <w:t>担任主任的组委会</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rPr>
        <w:t>由体育、公安、交通、医疗、通信、市场监管、消防、团市委等组委会成员单位形成联合工作机制，明确各项任务分工，高效推进筹办工作</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rPr>
        <w:t>赛事期间在比赛现场成立应急指挥部，召集安保、医疗、交通、市场监管等部</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集中办公，统筹做好突发事件预防和应急处置工作，共投入1047名安保人员。二是做足场馆保障。活动筹备期间，赛事场馆凤凰体育馆恰逢运营工作交接，运营单位华润文体同厦</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体育集团、CBA公司等单位积极配合，确保各功能房、设施设备正常使用。在消防部</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的指导下，顺利解决场馆内各项消防隐患</w:t>
      </w:r>
      <w:r>
        <w:rPr>
          <w:rFonts w:hint="eastAsia" w:ascii="仿宋" w:hAnsi="仿宋" w:eastAsia="仿宋_GB2312" w:cs="仿宋_GB2312"/>
          <w:sz w:val="32"/>
          <w:szCs w:val="32"/>
          <w:lang w:val="en-US" w:eastAsia="zh-CN"/>
        </w:rPr>
        <w:t>风</w:t>
      </w:r>
      <w:r>
        <w:rPr>
          <w:rFonts w:hint="eastAsia" w:ascii="仿宋" w:hAnsi="仿宋" w:eastAsia="仿宋_GB2312" w:cs="仿宋_GB2312"/>
          <w:sz w:val="32"/>
          <w:szCs w:val="32"/>
        </w:rPr>
        <w:t>险，于赛前通过二次消防报批，保障赛事顺利举办。三是优化交通保障。打通地铁站至比赛场馆 550米道路，鼓励观众低碳出行，大大提升疏散效率。将停</w:t>
      </w:r>
      <w:r>
        <w:rPr>
          <w:rFonts w:hint="eastAsia" w:ascii="仿宋" w:hAnsi="仿宋" w:eastAsia="仿宋_GB2312" w:cs="仿宋_GB2312"/>
          <w:sz w:val="32"/>
          <w:szCs w:val="32"/>
          <w:lang w:val="en-US" w:eastAsia="zh-CN"/>
        </w:rPr>
        <w:t>车</w:t>
      </w:r>
      <w:r>
        <w:rPr>
          <w:rFonts w:hint="eastAsia" w:ascii="仿宋" w:hAnsi="仿宋" w:eastAsia="仿宋_GB2312" w:cs="仿宋_GB2312"/>
          <w:sz w:val="32"/>
          <w:szCs w:val="32"/>
        </w:rPr>
        <w:t>场设为观众停</w:t>
      </w:r>
      <w:r>
        <w:rPr>
          <w:rFonts w:hint="eastAsia" w:ascii="仿宋" w:hAnsi="仿宋" w:eastAsia="仿宋_GB2312" w:cs="仿宋_GB2312"/>
          <w:sz w:val="32"/>
          <w:szCs w:val="32"/>
          <w:lang w:val="en-US" w:eastAsia="zh-CN"/>
        </w:rPr>
        <w:t>车</w:t>
      </w:r>
      <w:r>
        <w:rPr>
          <w:rFonts w:hint="eastAsia" w:ascii="仿宋" w:hAnsi="仿宋" w:eastAsia="仿宋_GB2312" w:cs="仿宋_GB2312"/>
          <w:sz w:val="32"/>
          <w:szCs w:val="32"/>
        </w:rPr>
        <w:t>区，</w:t>
      </w:r>
      <w:r>
        <w:rPr>
          <w:rFonts w:hint="eastAsia" w:ascii="仿宋" w:hAnsi="仿宋" w:eastAsia="仿宋_GB2312" w:cs="仿宋_GB2312"/>
          <w:sz w:val="32"/>
          <w:szCs w:val="32"/>
          <w:lang w:val="en-US" w:eastAsia="zh-CN"/>
        </w:rPr>
        <w:t>车</w:t>
      </w:r>
      <w:r>
        <w:rPr>
          <w:rFonts w:hint="eastAsia" w:ascii="仿宋" w:hAnsi="仿宋" w:eastAsia="仿宋_GB2312" w:cs="仿宋_GB2312"/>
          <w:sz w:val="32"/>
          <w:szCs w:val="32"/>
        </w:rPr>
        <w:t>辆容纳大幅度提升，且距离场馆更近，避免私家</w:t>
      </w:r>
      <w:r>
        <w:rPr>
          <w:rFonts w:hint="eastAsia" w:ascii="仿宋" w:hAnsi="仿宋" w:eastAsia="仿宋_GB2312" w:cs="仿宋_GB2312"/>
          <w:sz w:val="32"/>
          <w:szCs w:val="32"/>
          <w:lang w:val="en-US" w:eastAsia="zh-CN"/>
        </w:rPr>
        <w:t>车</w:t>
      </w:r>
      <w:r>
        <w:rPr>
          <w:rFonts w:hint="eastAsia" w:ascii="仿宋" w:hAnsi="仿宋" w:eastAsia="仿宋_GB2312" w:cs="仿宋_GB2312"/>
          <w:sz w:val="32"/>
          <w:szCs w:val="32"/>
        </w:rPr>
        <w:t>拥堵的情况。交警部</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在周边道路增设200余套指示标牌，并在关键节点设置执勤点位，确保人</w:t>
      </w:r>
      <w:r>
        <w:rPr>
          <w:rFonts w:hint="eastAsia" w:ascii="仿宋" w:hAnsi="仿宋" w:eastAsia="仿宋_GB2312" w:cs="仿宋_GB2312"/>
          <w:sz w:val="32"/>
          <w:szCs w:val="32"/>
          <w:lang w:val="en-US" w:eastAsia="zh-CN"/>
        </w:rPr>
        <w:t>车</w:t>
      </w:r>
      <w:r>
        <w:rPr>
          <w:rFonts w:hint="eastAsia" w:ascii="仿宋" w:hAnsi="仿宋" w:eastAsia="仿宋_GB2312" w:cs="仿宋_GB2312"/>
          <w:sz w:val="32"/>
          <w:szCs w:val="32"/>
        </w:rPr>
        <w:t>分离、有序离场。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黑体" w:cs="黑体"/>
          <w:sz w:val="32"/>
          <w:szCs w:val="32"/>
        </w:rPr>
      </w:pPr>
      <w:r>
        <w:rPr>
          <w:rFonts w:hint="eastAsia" w:ascii="仿宋" w:hAnsi="仿宋" w:eastAsia="黑体" w:cs="黑体"/>
          <w:sz w:val="32"/>
          <w:szCs w:val="32"/>
        </w:rPr>
        <w:t>二、注重配合与带动，赛事效应充分释放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_GB2312" w:cs="仿宋_GB2312"/>
          <w:sz w:val="32"/>
          <w:szCs w:val="32"/>
        </w:rPr>
      </w:pPr>
      <w:r>
        <w:rPr>
          <w:rFonts w:hint="eastAsia" w:ascii="仿宋" w:hAnsi="仿宋" w:eastAsia="仿宋_GB2312" w:cs="仿宋_GB2312"/>
          <w:sz w:val="32"/>
          <w:szCs w:val="32"/>
        </w:rPr>
        <w:t>为最大限度提升本次赛事活动的社会影响力，充分挖掘CB</w:t>
      </w:r>
      <w:r>
        <w:rPr>
          <w:rFonts w:hint="eastAsia" w:ascii="仿宋" w:hAnsi="仿宋" w:eastAsia="仿宋_GB2312" w:cs="仿宋_GB2312"/>
          <w:sz w:val="32"/>
          <w:szCs w:val="32"/>
          <w:lang w:val="en-US" w:eastAsia="zh-CN"/>
        </w:rPr>
        <w:t>A</w:t>
      </w:r>
      <w:r>
        <w:rPr>
          <w:rFonts w:hint="eastAsia" w:ascii="仿宋" w:hAnsi="仿宋" w:eastAsia="仿宋_GB2312" w:cs="仿宋_GB2312"/>
          <w:sz w:val="32"/>
          <w:szCs w:val="32"/>
        </w:rPr>
        <w:t>全明星周末的</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rPr>
        <w:t>明星效应</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lang w:val="en-US" w:eastAsia="zh-CN"/>
        </w:rPr>
        <w:t>组委会会同各方</w:t>
      </w:r>
      <w:r>
        <w:rPr>
          <w:rFonts w:hint="eastAsia" w:ascii="仿宋" w:hAnsi="仿宋" w:eastAsia="仿宋_GB2312" w:cs="仿宋_GB2312"/>
          <w:sz w:val="32"/>
          <w:szCs w:val="32"/>
        </w:rPr>
        <w:t>策划了系列公益文旅活动。一是打造文体融合。策划“姚明嘉庚篮球行活动”，为进一步弘扬篮球文化，扩大城市影响力，以嘉庚诞辰150周年为契机，邀请姚明主席一行前往</w:t>
      </w:r>
      <w:r>
        <w:rPr>
          <w:rFonts w:hint="eastAsia" w:ascii="仿宋" w:hAnsi="仿宋" w:eastAsia="仿宋_GB2312" w:cs="仿宋_GB2312"/>
          <w:sz w:val="32"/>
          <w:szCs w:val="32"/>
          <w:lang w:val="en-US" w:eastAsia="zh-CN"/>
        </w:rPr>
        <w:t>集美大学财经学院与鳌园</w:t>
      </w:r>
      <w:r>
        <w:rPr>
          <w:rFonts w:hint="eastAsia" w:ascii="仿宋" w:hAnsi="仿宋" w:eastAsia="仿宋_GB2312" w:cs="仿宋_GB2312"/>
          <w:sz w:val="32"/>
          <w:szCs w:val="32"/>
        </w:rPr>
        <w:t>，共同感受陈嘉</w:t>
      </w:r>
      <w:r>
        <w:rPr>
          <w:rFonts w:hint="eastAsia" w:ascii="仿宋" w:hAnsi="仿宋" w:eastAsia="仿宋_GB2312" w:cs="仿宋_GB2312"/>
          <w:sz w:val="32"/>
          <w:szCs w:val="32"/>
          <w:lang w:val="en-US" w:eastAsia="zh-CN"/>
        </w:rPr>
        <w:t>庚</w:t>
      </w:r>
      <w:r>
        <w:rPr>
          <w:rFonts w:hint="eastAsia" w:ascii="仿宋" w:hAnsi="仿宋" w:eastAsia="仿宋_GB2312" w:cs="仿宋_GB2312"/>
          <w:sz w:val="32"/>
          <w:szCs w:val="32"/>
        </w:rPr>
        <w:t>的体育育人理念，传承嘉庚精神</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rPr>
        <w:t>并在上世纪30年代集美学校女篮训练旧址上，与集美大学女篮积极互动。远道而来的日喀则篮球少年则与集美中学男篮进行了一场别开生面的投篮比赛</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rPr>
        <w:t>二是突出体旅融合</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rPr>
        <w:t>联合文旅部</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共同推出“跟着赛事去旅游”活动，推荐厦</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市、翔安区美景美</w:t>
      </w:r>
      <w:r>
        <w:rPr>
          <w:rFonts w:hint="eastAsia" w:ascii="仿宋" w:hAnsi="仿宋" w:eastAsia="仿宋_GB2312" w:cs="仿宋_GB2312"/>
          <w:sz w:val="32"/>
          <w:szCs w:val="32"/>
          <w:lang w:val="en-US" w:eastAsia="zh-CN"/>
        </w:rPr>
        <w:t>食</w:t>
      </w:r>
      <w:r>
        <w:rPr>
          <w:rFonts w:hint="eastAsia" w:ascii="仿宋" w:hAnsi="仿宋" w:eastAsia="仿宋_GB2312" w:cs="仿宋_GB2312"/>
          <w:sz w:val="32"/>
          <w:szCs w:val="32"/>
        </w:rPr>
        <w:t>、旅游线路，并推出酒店折扣套餐，以赛促产，全面带动文体旅消费。三是球星走</w:t>
      </w:r>
      <w:r>
        <w:rPr>
          <w:rFonts w:hint="eastAsia" w:ascii="仿宋" w:hAnsi="仿宋" w:eastAsia="仿宋_GB2312" w:cs="仿宋_GB2312"/>
          <w:sz w:val="32"/>
          <w:szCs w:val="32"/>
          <w:lang w:val="en-US" w:eastAsia="zh-CN"/>
        </w:rPr>
        <w:t>进</w:t>
      </w:r>
      <w:r>
        <w:rPr>
          <w:rFonts w:hint="eastAsia" w:ascii="仿宋" w:hAnsi="仿宋" w:eastAsia="仿宋_GB2312" w:cs="仿宋_GB2312"/>
          <w:sz w:val="32"/>
          <w:szCs w:val="32"/>
        </w:rPr>
        <w:t>校园。策划“篮球启航活动”，邀请明星球员走进同安区洪塘头小学，和女篮球员进行了一场精彩的比赛，现场气氛热烈，通过践行体教融合激励</w:t>
      </w:r>
      <w:r>
        <w:rPr>
          <w:rFonts w:hint="eastAsia" w:ascii="仿宋" w:hAnsi="仿宋" w:eastAsia="仿宋_GB2312" w:cs="仿宋_GB2312"/>
          <w:sz w:val="32"/>
          <w:szCs w:val="32"/>
          <w:lang w:val="en-US" w:eastAsia="zh-CN"/>
        </w:rPr>
        <w:t>青</w:t>
      </w:r>
      <w:r>
        <w:rPr>
          <w:rFonts w:hint="eastAsia" w:ascii="仿宋" w:hAnsi="仿宋" w:eastAsia="仿宋_GB2312" w:cs="仿宋_GB2312"/>
          <w:sz w:val="32"/>
          <w:szCs w:val="32"/>
        </w:rPr>
        <w:t>少年健康成</w:t>
      </w:r>
      <w:r>
        <w:rPr>
          <w:rFonts w:hint="eastAsia" w:ascii="仿宋" w:hAnsi="仿宋" w:eastAsia="仿宋_GB2312" w:cs="仿宋_GB2312"/>
          <w:sz w:val="32"/>
          <w:szCs w:val="32"/>
          <w:lang w:val="en-US" w:eastAsia="zh-CN"/>
        </w:rPr>
        <w:t>长</w:t>
      </w:r>
      <w:r>
        <w:rPr>
          <w:rFonts w:hint="eastAsia" w:ascii="仿宋" w:hAnsi="仿宋" w:eastAsia="仿宋_GB2312" w:cs="仿宋_GB2312"/>
          <w:sz w:val="32"/>
          <w:szCs w:val="32"/>
        </w:rPr>
        <w:t>。四是关爱特殊人群。邀请明星球员走进翔安</w:t>
      </w:r>
      <w:r>
        <w:rPr>
          <w:rFonts w:hint="eastAsia" w:ascii="仿宋" w:hAnsi="仿宋" w:eastAsia="仿宋_GB2312" w:cs="仿宋_GB2312"/>
          <w:sz w:val="32"/>
          <w:szCs w:val="32"/>
          <w:lang w:val="en-US" w:eastAsia="zh-CN"/>
        </w:rPr>
        <w:t>特殊</w:t>
      </w:r>
      <w:r>
        <w:rPr>
          <w:rFonts w:hint="eastAsia" w:ascii="仿宋" w:hAnsi="仿宋" w:eastAsia="仿宋_GB2312" w:cs="仿宋_GB2312"/>
          <w:sz w:val="32"/>
          <w:szCs w:val="32"/>
        </w:rPr>
        <w:t>教育学校，现场还为“翔安区残疾人篮球训练基地”揭牌，同特殊孩子进行投篮互动，让特殊群体感受篮球的魅力</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rPr>
        <w:t>鼓励更多残疾儿童加入篮球运动，呼吁社会关注特殊群体。五是融入全</w:t>
      </w:r>
      <w:r>
        <w:rPr>
          <w:rFonts w:hint="eastAsia" w:ascii="仿宋" w:hAnsi="仿宋" w:eastAsia="仿宋_GB2312" w:cs="仿宋_GB2312"/>
          <w:sz w:val="32"/>
          <w:szCs w:val="32"/>
          <w:lang w:val="en-US" w:eastAsia="zh-CN"/>
        </w:rPr>
        <w:t>民</w:t>
      </w:r>
      <w:r>
        <w:rPr>
          <w:rFonts w:hint="eastAsia" w:ascii="仿宋" w:hAnsi="仿宋" w:eastAsia="仿宋_GB2312" w:cs="仿宋_GB2312"/>
          <w:sz w:val="32"/>
          <w:szCs w:val="32"/>
        </w:rPr>
        <w:t>健身。邀请王岚</w:t>
      </w:r>
      <w:r>
        <w:rPr>
          <w:rFonts w:hint="eastAsia" w:ascii="仿宋" w:hAnsi="仿宋" w:eastAsia="仿宋_GB2312" w:cs="仿宋_GB2312"/>
          <w:sz w:val="32"/>
          <w:szCs w:val="32"/>
          <w:lang w:val="en-US" w:eastAsia="zh-CN"/>
        </w:rPr>
        <w:t>嵚</w:t>
      </w:r>
      <w:r>
        <w:rPr>
          <w:rFonts w:hint="eastAsia" w:ascii="仿宋" w:hAnsi="仿宋" w:eastAsia="仿宋_GB2312" w:cs="仿宋_GB2312"/>
          <w:sz w:val="32"/>
          <w:szCs w:val="32"/>
        </w:rPr>
        <w:t>、焦泊乔、王俊杰现身市体育中心篮球外场，和现场群众一</w:t>
      </w:r>
      <w:r>
        <w:rPr>
          <w:rFonts w:hint="eastAsia" w:ascii="仿宋" w:hAnsi="仿宋" w:eastAsia="仿宋_GB2312" w:cs="仿宋_GB2312"/>
          <w:sz w:val="32"/>
          <w:szCs w:val="32"/>
          <w:lang w:val="en-US" w:eastAsia="zh-CN"/>
        </w:rPr>
        <w:t>齐</w:t>
      </w:r>
      <w:r>
        <w:rPr>
          <w:rFonts w:hint="eastAsia" w:ascii="仿宋" w:hAnsi="仿宋" w:eastAsia="仿宋_GB2312" w:cs="仿宋_GB2312"/>
          <w:sz w:val="32"/>
          <w:szCs w:val="32"/>
        </w:rPr>
        <w:t>进行三分球比赛，激发群众参与全</w:t>
      </w:r>
      <w:r>
        <w:rPr>
          <w:rFonts w:hint="eastAsia" w:ascii="仿宋" w:hAnsi="仿宋" w:eastAsia="仿宋_GB2312" w:cs="仿宋_GB2312"/>
          <w:sz w:val="32"/>
          <w:szCs w:val="32"/>
          <w:lang w:val="en-US" w:eastAsia="zh-CN"/>
        </w:rPr>
        <w:t>民</w:t>
      </w:r>
      <w:r>
        <w:rPr>
          <w:rFonts w:hint="eastAsia" w:ascii="仿宋" w:hAnsi="仿宋" w:eastAsia="仿宋_GB2312" w:cs="仿宋_GB2312"/>
          <w:sz w:val="32"/>
          <w:szCs w:val="32"/>
        </w:rPr>
        <w:t>健身的热情。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黑体" w:cs="黑体"/>
          <w:sz w:val="32"/>
          <w:szCs w:val="32"/>
        </w:rPr>
      </w:pPr>
      <w:r>
        <w:rPr>
          <w:rFonts w:hint="eastAsia" w:ascii="仿宋" w:hAnsi="仿宋" w:eastAsia="黑体" w:cs="黑体"/>
          <w:sz w:val="32"/>
          <w:szCs w:val="32"/>
        </w:rPr>
        <w:t>注重多元和互动，赛事宣传效果突出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_GB2312" w:cs="仿宋_GB2312"/>
          <w:sz w:val="32"/>
          <w:szCs w:val="32"/>
          <w:lang w:val="en-US" w:eastAsia="zh-CN"/>
        </w:rPr>
      </w:pPr>
      <w:r>
        <w:rPr>
          <w:rFonts w:hint="eastAsia" w:ascii="仿宋" w:hAnsi="仿宋" w:eastAsia="仿宋_GB2312" w:cs="仿宋_GB2312"/>
          <w:sz w:val="32"/>
          <w:szCs w:val="32"/>
        </w:rPr>
        <w:t>一是扩大传播维度。获央视、新华社、人</w:t>
      </w:r>
      <w:r>
        <w:rPr>
          <w:rFonts w:hint="eastAsia" w:ascii="仿宋" w:hAnsi="仿宋" w:eastAsia="仿宋_GB2312" w:cs="仿宋_GB2312"/>
          <w:sz w:val="32"/>
          <w:szCs w:val="32"/>
          <w:lang w:val="en-US" w:eastAsia="zh-CN"/>
        </w:rPr>
        <w:t>民</w:t>
      </w:r>
      <w:r>
        <w:rPr>
          <w:rFonts w:hint="eastAsia" w:ascii="仿宋" w:hAnsi="仿宋" w:eastAsia="仿宋_GB2312" w:cs="仿宋_GB2312"/>
          <w:sz w:val="32"/>
          <w:szCs w:val="32"/>
        </w:rPr>
        <w:t>日报等主流央媒关注报道，央视体育及咪咕体育进行全程电视及网络直播，吸引数千万观众观看。赛事期间共有50余家媒体、120余名新闻记者来厦报道。二是打造热点话题。通过抖音、微博等社交媒体平台进行宣传，鼓励球迷自发生产内容，形成全</w:t>
      </w:r>
      <w:r>
        <w:rPr>
          <w:rFonts w:hint="eastAsia" w:ascii="仿宋" w:hAnsi="仿宋" w:eastAsia="仿宋_GB2312" w:cs="仿宋_GB2312"/>
          <w:sz w:val="32"/>
          <w:szCs w:val="32"/>
          <w:lang w:val="en-US" w:eastAsia="zh-CN"/>
        </w:rPr>
        <w:t>民</w:t>
      </w:r>
      <w:r>
        <w:rPr>
          <w:rFonts w:hint="eastAsia" w:ascii="仿宋" w:hAnsi="仿宋" w:eastAsia="仿宋_GB2312" w:cs="仿宋_GB2312"/>
          <w:sz w:val="32"/>
          <w:szCs w:val="32"/>
        </w:rPr>
        <w:t>讨论的热潮</w:t>
      </w:r>
      <w:r>
        <w:rPr>
          <w:rFonts w:hint="eastAsia" w:ascii="仿宋" w:hAnsi="仿宋" w:eastAsia="仿宋_GB2312" w:cs="仿宋_GB2312"/>
          <w:sz w:val="32"/>
          <w:szCs w:val="32"/>
          <w:lang w:eastAsia="zh-CN"/>
        </w:rPr>
        <w:t>。</w:t>
      </w:r>
      <w:r>
        <w:rPr>
          <w:rFonts w:hint="eastAsia" w:ascii="仿宋" w:hAnsi="仿宋" w:eastAsia="仿宋_GB2312" w:cs="仿宋_GB2312"/>
          <w:sz w:val="32"/>
          <w:szCs w:val="32"/>
          <w:lang w:val="en-US" w:eastAsia="zh-CN"/>
        </w:rPr>
        <w:t>抖音相关话题词播放量超3000万，微博</w:t>
      </w:r>
      <w:r>
        <w:rPr>
          <w:rFonts w:hint="eastAsia" w:ascii="仿宋" w:hAnsi="仿宋" w:eastAsia="仿宋_GB2312" w:cs="仿宋_GB2312"/>
          <w:sz w:val="32"/>
          <w:szCs w:val="32"/>
        </w:rPr>
        <w:t>相关话题阅读量破1.9亿。在社交媒体中，不少媒体均表示厦</w:t>
      </w:r>
      <w:r>
        <w:rPr>
          <w:rFonts w:hint="eastAsia" w:ascii="仿宋" w:hAnsi="仿宋" w:eastAsia="仿宋_GB2312" w:cs="仿宋_GB2312"/>
          <w:sz w:val="32"/>
          <w:szCs w:val="32"/>
          <w:lang w:val="en-US" w:eastAsia="zh-CN"/>
        </w:rPr>
        <w:t>门</w:t>
      </w:r>
      <w:r>
        <w:rPr>
          <w:rFonts w:hint="eastAsia" w:ascii="仿宋" w:hAnsi="仿宋" w:eastAsia="仿宋_GB2312" w:cs="仿宋_GB2312"/>
          <w:sz w:val="32"/>
          <w:szCs w:val="32"/>
        </w:rPr>
        <w:t>为全明星周末所做的保障工作得到了大家的认可。三是营造城市氛围。赛事开始前，通过“五桥两隧”宣传屏，机场T3、T4航站楼到达层，20个地铁站及10个BRT站点等平台为赛事活动造势。同时在五缘湾天虹广场举办为期3 周的球迷嘉年华，参与人数超</w:t>
      </w:r>
      <w:r>
        <w:rPr>
          <w:rFonts w:hint="eastAsia" w:ascii="仿宋" w:hAnsi="仿宋" w:eastAsia="仿宋_GB2312" w:cs="仿宋_GB2312"/>
          <w:sz w:val="32"/>
          <w:szCs w:val="32"/>
          <w:lang w:val="en-US" w:eastAsia="zh-CN"/>
        </w:rPr>
        <w:t>1.2</w:t>
      </w:r>
      <w:r>
        <w:rPr>
          <w:rFonts w:hint="eastAsia" w:ascii="仿宋" w:hAnsi="仿宋" w:eastAsia="仿宋_GB2312" w:cs="仿宋_GB2312"/>
          <w:sz w:val="32"/>
          <w:szCs w:val="32"/>
        </w:rPr>
        <w:t>万。通过多层次、全方位的宣传，营造浓厚的比赛氛围。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11AF0"/>
    <w:multiLevelType w:val="singleLevel"/>
    <w:tmpl w:val="B5511AF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B2BE1"/>
    <w:rsid w:val="2B2B2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2024-04-18T07:44:00Z</dcterms:created>
  <dc:creator>N'</dc:creator>
  <cp:lastModifiedBy>N'</cp:lastModifiedBy>
  <dcterms:modified xsi:type="dcterms:W3CDTF">2024-04-18T07:44:43Z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