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00F1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福建省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第十八届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行业部太极拳比赛技术官员和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裁判员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名单</w:t>
      </w:r>
    </w:p>
    <w:p w14:paraId="0581D409">
      <w:pPr>
        <w:rPr>
          <w:rFonts w:hint="eastAsia" w:ascii="仿宋" w:hAnsi="仿宋" w:eastAsia="仿宋" w:cs="仿宋"/>
          <w:sz w:val="28"/>
          <w:szCs w:val="28"/>
        </w:rPr>
      </w:pPr>
    </w:p>
    <w:p w14:paraId="019546BD">
      <w:pP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竞赛监督委员会：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代林彬  刘立武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28"/>
          <w:szCs w:val="28"/>
          <w:vertAlign w:val="baseline"/>
          <w:lang w:val="en-US" w:eastAsia="zh-CN" w:bidi="ar-SA"/>
        </w:rPr>
        <w:t xml:space="preserve">高楚兰 </w:t>
      </w:r>
      <w:r>
        <w:rPr>
          <w:rFonts w:hint="eastAsia" w:ascii="仿宋" w:hAnsi="仿宋" w:eastAsia="仿宋" w:cs="仿宋"/>
          <w:b w:val="0"/>
          <w:i w:val="0"/>
          <w:color w:val="auto"/>
          <w:sz w:val="28"/>
          <w:vertAlign w:val="baseline"/>
          <w:lang w:val="en-US" w:eastAsia="zh-CN" w:bidi="ar-SA"/>
        </w:rPr>
        <w:t xml:space="preserve"> 吴贤举</w:t>
      </w:r>
    </w:p>
    <w:p w14:paraId="1875094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竞赛纠纷解决委员会：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柯永荣  陈武江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28"/>
          <w:szCs w:val="28"/>
          <w:vertAlign w:val="baseline"/>
          <w:lang w:val="en-US" w:eastAsia="zh-CN" w:bidi="ar-SA"/>
        </w:rPr>
        <w:t>苏河山</w:t>
      </w:r>
    </w:p>
    <w:p w14:paraId="1E44ADB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总裁判长：王继娜</w:t>
      </w:r>
    </w:p>
    <w:p w14:paraId="0E0159C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副总裁判长：林丽容   宋玲   </w:t>
      </w:r>
    </w:p>
    <w:p w14:paraId="7070A6C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裁判长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庄莹莹</w:t>
      </w:r>
    </w:p>
    <w:p w14:paraId="147F3F0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裁判员：陈 希  洪嘉豪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王安燃</w:t>
      </w:r>
      <w:r>
        <w:rPr>
          <w:rFonts w:hint="eastAsia" w:ascii="仿宋" w:hAnsi="仿宋" w:eastAsia="仿宋" w:cs="仿宋"/>
          <w:sz w:val="28"/>
          <w:szCs w:val="28"/>
        </w:rPr>
        <w:t xml:space="preserve">   傅彬辉   陈晓霞   刘舒婷   </w:t>
      </w:r>
    </w:p>
    <w:p w14:paraId="151F88E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编排记录长：姚宇虹</w:t>
      </w:r>
    </w:p>
    <w:p w14:paraId="63044FD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编排记录员：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卓巧玲</w:t>
      </w:r>
      <w:r>
        <w:rPr>
          <w:rFonts w:hint="eastAsia" w:ascii="仿宋" w:hAnsi="仿宋" w:eastAsia="仿宋" w:cs="仿宋"/>
          <w:sz w:val="28"/>
          <w:szCs w:val="28"/>
        </w:rPr>
        <w:t xml:space="preserve">  蔡博羽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方文章</w:t>
      </w:r>
    </w:p>
    <w:p w14:paraId="7F3B0A3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检录长：邹俊</w:t>
      </w:r>
    </w:p>
    <w:p w14:paraId="3381BC10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检录员：杨骏豪  段文帅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陈锦铭</w:t>
      </w:r>
    </w:p>
    <w:p w14:paraId="02C6708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宣告员：康梅红</w:t>
      </w:r>
    </w:p>
    <w:p w14:paraId="54135D1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放音员：唐照莲</w:t>
      </w:r>
    </w:p>
    <w:p w14:paraId="22407A7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摄像员：肖家滚</w:t>
      </w:r>
    </w:p>
    <w:p w14:paraId="437D551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电子评分系统裁判员：刘锦涛</w:t>
      </w: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43D5"/>
    <w:rsid w:val="2CF94FC8"/>
    <w:rsid w:val="D67DA4CE"/>
    <w:rsid w:val="DFF7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16</Paragraphs>
  <TotalTime>9</TotalTime>
  <ScaleCrop>false</ScaleCrop>
  <LinksUpToDate>false</LinksUpToDate>
  <CharactersWithSpaces>201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2026-10-16T00:54:00Z</dcterms:created>
  <dc:creator>win10</dc:creator>
  <cp:lastModifiedBy>kylin</cp:lastModifiedBy>
  <dcterms:modified xsi:type="dcterms:W3CDTF">2026-11-05T08:32:40Z</dcterms:modified>
  <dc:title>福建省第十八届运动会行业部太极拳比赛技术官员和裁判员名单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eyJoZGlkIjoiZTJiYzg2MWU1ZmRiNjM1ZjIwNWU3MWMwNzVjMTFkZjUiLCJ1c2VySWQiOiIzOTYyMTEyMDEifQ==</vt:lpwstr>
  </property>
  <property fmtid="{D5CDD505-2E9C-101B-9397-08002B2CF9AE}" pid="4" name="ICV">
    <vt:lpwstr>DB8698FCE9621AC27A42E86A14E2E052</vt:lpwstr>
  </property>
</Properties>
</file>